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6" w:rsidRDefault="00386876" w:rsidP="00826D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Bắc Giang t</w:t>
      </w:r>
      <w:r w:rsidRPr="00826D8F">
        <w:rPr>
          <w:rFonts w:ascii="Times New Roman" w:hAnsi="Times New Roman" w:cs="Times New Roman"/>
          <w:sz w:val="28"/>
          <w:szCs w:val="28"/>
        </w:rPr>
        <w:t>hành lập cụm công nghiệp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8F">
        <w:rPr>
          <w:rFonts w:ascii="Times New Roman" w:hAnsi="Times New Roman" w:cs="Times New Roman"/>
          <w:sz w:val="28"/>
          <w:szCs w:val="28"/>
        </w:rPr>
        <w:t>Thanh Sơn, huyện Sơn Độ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8F42E3" w:rsidRPr="00826D8F" w:rsidRDefault="00826D8F" w:rsidP="00826D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8F">
        <w:rPr>
          <w:rFonts w:ascii="Times New Roman" w:hAnsi="Times New Roman" w:cs="Times New Roman"/>
          <w:sz w:val="28"/>
          <w:szCs w:val="28"/>
        </w:rPr>
        <w:t>UBND tỉnh Bắc Giang vừa ban hành Quyết định về việc thành lập cụm công nghiệp</w:t>
      </w:r>
      <w:r>
        <w:rPr>
          <w:rFonts w:ascii="Times New Roman" w:hAnsi="Times New Roman" w:cs="Times New Roman"/>
          <w:sz w:val="28"/>
          <w:szCs w:val="28"/>
        </w:rPr>
        <w:t xml:space="preserve"> (CCN)</w:t>
      </w:r>
      <w:r w:rsidRPr="00826D8F">
        <w:rPr>
          <w:rFonts w:ascii="Times New Roman" w:hAnsi="Times New Roman" w:cs="Times New Roman"/>
          <w:sz w:val="28"/>
          <w:szCs w:val="28"/>
        </w:rPr>
        <w:t xml:space="preserve"> Thanh Sơn, huyện Sơn Độ</w:t>
      </w:r>
      <w:r w:rsidR="00386876">
        <w:rPr>
          <w:rFonts w:ascii="Times New Roman" w:hAnsi="Times New Roman" w:cs="Times New Roman"/>
          <w:sz w:val="28"/>
          <w:szCs w:val="28"/>
        </w:rPr>
        <w:t>ng</w:t>
      </w:r>
      <w:r w:rsidRPr="00826D8F">
        <w:rPr>
          <w:rFonts w:ascii="Times New Roman" w:hAnsi="Times New Roman" w:cs="Times New Roman"/>
          <w:sz w:val="28"/>
          <w:szCs w:val="28"/>
        </w:rPr>
        <w:t>.</w:t>
      </w:r>
    </w:p>
    <w:p w:rsidR="00C86DC9" w:rsidRDefault="00826D8F" w:rsidP="00826D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8F">
        <w:rPr>
          <w:rFonts w:ascii="Times New Roman" w:hAnsi="Times New Roman" w:cs="Times New Roman"/>
          <w:sz w:val="28"/>
          <w:szCs w:val="28"/>
        </w:rPr>
        <w:t xml:space="preserve">Theo đó, </w:t>
      </w:r>
      <w:r>
        <w:rPr>
          <w:rFonts w:ascii="Times New Roman" w:hAnsi="Times New Roman" w:cs="Times New Roman"/>
          <w:sz w:val="28"/>
          <w:szCs w:val="28"/>
        </w:rPr>
        <w:t>CCN</w:t>
      </w:r>
      <w:r w:rsidRPr="00826D8F">
        <w:rPr>
          <w:rFonts w:ascii="Times New Roman" w:hAnsi="Times New Roman" w:cs="Times New Roman"/>
          <w:sz w:val="28"/>
          <w:szCs w:val="28"/>
        </w:rPr>
        <w:t xml:space="preserve"> Thanh Sơn có diện tích 46 ha. Địa điểm </w:t>
      </w:r>
      <w:r>
        <w:rPr>
          <w:rFonts w:ascii="Times New Roman" w:hAnsi="Times New Roman" w:cs="Times New Roman"/>
          <w:sz w:val="28"/>
          <w:szCs w:val="28"/>
        </w:rPr>
        <w:t>CCN</w:t>
      </w:r>
      <w:r w:rsidRPr="00826D8F">
        <w:rPr>
          <w:rFonts w:ascii="Times New Roman" w:hAnsi="Times New Roman" w:cs="Times New Roman"/>
          <w:sz w:val="28"/>
          <w:szCs w:val="28"/>
        </w:rPr>
        <w:t xml:space="preserve"> thuộc địa bàn thị trấn Tây Yên Tử, huyện Sơn Độ</w:t>
      </w:r>
      <w:r w:rsidR="00C86DC9">
        <w:rPr>
          <w:rFonts w:ascii="Times New Roman" w:hAnsi="Times New Roman" w:cs="Times New Roman"/>
          <w:sz w:val="28"/>
          <w:szCs w:val="28"/>
        </w:rPr>
        <w:t>ng.</w:t>
      </w:r>
    </w:p>
    <w:p w:rsidR="00826D8F" w:rsidRPr="00826D8F" w:rsidRDefault="00826D8F" w:rsidP="00826D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D8F">
        <w:rPr>
          <w:rFonts w:ascii="Times New Roman" w:hAnsi="Times New Roman" w:cs="Times New Roman"/>
          <w:sz w:val="28"/>
          <w:szCs w:val="28"/>
        </w:rPr>
        <w:t>Ranh giới phía Bắc giáp suối, phía Nam g</w:t>
      </w:r>
      <w:r>
        <w:rPr>
          <w:rFonts w:ascii="Times New Roman" w:hAnsi="Times New Roman" w:cs="Times New Roman"/>
          <w:sz w:val="28"/>
          <w:szCs w:val="28"/>
        </w:rPr>
        <w:t>iáp đ</w:t>
      </w:r>
      <w:r w:rsidRPr="00826D8F">
        <w:rPr>
          <w:rFonts w:ascii="Times New Roman" w:hAnsi="Times New Roman" w:cs="Times New Roman"/>
          <w:sz w:val="28"/>
          <w:szCs w:val="28"/>
        </w:rPr>
        <w:t>ường tỉ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 w:rsidRPr="00826D8F">
        <w:rPr>
          <w:rFonts w:ascii="Times New Roman" w:hAnsi="Times New Roman" w:cs="Times New Roman"/>
          <w:sz w:val="28"/>
          <w:szCs w:val="28"/>
        </w:rPr>
        <w:t>293, phía Đông giáp đồi trồ</w:t>
      </w:r>
      <w:r>
        <w:rPr>
          <w:rFonts w:ascii="Times New Roman" w:hAnsi="Times New Roman" w:cs="Times New Roman"/>
          <w:sz w:val="28"/>
          <w:szCs w:val="28"/>
        </w:rPr>
        <w:t>ng keo,</w:t>
      </w:r>
      <w:r w:rsidRPr="00826D8F">
        <w:rPr>
          <w:rFonts w:ascii="Times New Roman" w:hAnsi="Times New Roman" w:cs="Times New Roman"/>
          <w:sz w:val="28"/>
          <w:szCs w:val="28"/>
        </w:rPr>
        <w:t xml:space="preserve"> phía Tây giáp khu dân cư thôn Đồng Thanh. </w:t>
      </w:r>
    </w:p>
    <w:p w:rsidR="00826D8F" w:rsidRPr="00826D8F" w:rsidRDefault="00826D8F" w:rsidP="00826D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8F">
        <w:rPr>
          <w:rFonts w:ascii="Times New Roman" w:hAnsi="Times New Roman" w:cs="Times New Roman"/>
          <w:sz w:val="28"/>
          <w:szCs w:val="28"/>
        </w:rPr>
        <w:t>Các ngành nghề thu hút đầ</w:t>
      </w:r>
      <w:r w:rsidR="00C86DC9">
        <w:rPr>
          <w:rFonts w:ascii="Times New Roman" w:hAnsi="Times New Roman" w:cs="Times New Roman"/>
          <w:sz w:val="28"/>
          <w:szCs w:val="28"/>
        </w:rPr>
        <w:t>u tư bao gồm</w:t>
      </w:r>
      <w:r w:rsidRPr="00826D8F">
        <w:rPr>
          <w:rFonts w:ascii="Times New Roman" w:hAnsi="Times New Roman" w:cs="Times New Roman"/>
          <w:sz w:val="28"/>
          <w:szCs w:val="28"/>
        </w:rPr>
        <w:t>: Sản xuất, chế biến nông, lâm sản, thực phẩm; may mặc; sản xuất sản phẩm từ kim loại đúc sẵn; công nghiệp chế biến, chế tạo khác, công nghiệp hỗ trợ.</w:t>
      </w:r>
    </w:p>
    <w:p w:rsidR="00C86DC9" w:rsidRDefault="00826D8F" w:rsidP="00C86DC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8F">
        <w:rPr>
          <w:rFonts w:ascii="Times New Roman" w:hAnsi="Times New Roman" w:cs="Times New Roman"/>
          <w:sz w:val="28"/>
          <w:szCs w:val="28"/>
        </w:rPr>
        <w:t xml:space="preserve">Chủ đầu tư xây dựng hạ tầng kỹ thuật </w:t>
      </w:r>
      <w:r w:rsidR="00386876">
        <w:rPr>
          <w:rFonts w:ascii="Times New Roman" w:hAnsi="Times New Roman" w:cs="Times New Roman"/>
          <w:sz w:val="28"/>
          <w:szCs w:val="28"/>
        </w:rPr>
        <w:t xml:space="preserve">CCN Thanh Sơn là </w:t>
      </w:r>
      <w:r w:rsidR="00C86DC9">
        <w:rPr>
          <w:rFonts w:ascii="Times New Roman" w:hAnsi="Times New Roman" w:cs="Times New Roman"/>
          <w:sz w:val="28"/>
          <w:szCs w:val="28"/>
        </w:rPr>
        <w:t>Liên danh Công ty Cổ phần Đại Phước Bắc Giang (nay đổi tên là Công ty Cổ phần DP INVEST) và Công ty TNHH đầu tư CN Đông Bắc.</w:t>
      </w:r>
    </w:p>
    <w:p w:rsidR="00826D8F" w:rsidRPr="00C86DC9" w:rsidRDefault="00386876" w:rsidP="00826D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26D8F">
        <w:rPr>
          <w:rFonts w:ascii="Times New Roman" w:hAnsi="Times New Roman" w:cs="Times New Roman"/>
          <w:sz w:val="28"/>
          <w:szCs w:val="28"/>
        </w:rPr>
        <w:t xml:space="preserve">ự án </w:t>
      </w:r>
      <w:r>
        <w:rPr>
          <w:rFonts w:ascii="Times New Roman" w:hAnsi="Times New Roman" w:cs="Times New Roman"/>
          <w:sz w:val="28"/>
          <w:szCs w:val="28"/>
        </w:rPr>
        <w:t>có t</w:t>
      </w:r>
      <w:r w:rsidR="00826D8F" w:rsidRPr="00826D8F">
        <w:rPr>
          <w:rFonts w:ascii="Times New Roman" w:hAnsi="Times New Roman" w:cs="Times New Roman"/>
          <w:sz w:val="28"/>
          <w:szCs w:val="28"/>
        </w:rPr>
        <w:t>ổng mức đầu tư là 488,181 tỷ đồng.</w:t>
      </w:r>
      <w:r w:rsidR="00C86DC9">
        <w:rPr>
          <w:rFonts w:ascii="Times New Roman" w:hAnsi="Times New Roman" w:cs="Times New Roman"/>
          <w:sz w:val="28"/>
          <w:szCs w:val="28"/>
        </w:rPr>
        <w:t xml:space="preserve"> </w:t>
      </w:r>
      <w:r w:rsidR="00C86DC9" w:rsidRPr="00C86DC9">
        <w:rPr>
          <w:rFonts w:ascii="Times New Roman" w:hAnsi="Times New Roman" w:cs="Times New Roman"/>
          <w:sz w:val="28"/>
          <w:szCs w:val="28"/>
        </w:rPr>
        <w:t>Thời gian hoạt động của dự</w:t>
      </w:r>
      <w:r w:rsidR="00C86DC9">
        <w:rPr>
          <w:rFonts w:ascii="Times New Roman" w:hAnsi="Times New Roman" w:cs="Times New Roman"/>
          <w:sz w:val="28"/>
          <w:szCs w:val="28"/>
        </w:rPr>
        <w:t xml:space="preserve"> án là</w:t>
      </w:r>
      <w:r w:rsidR="00C86DC9" w:rsidRPr="00C86DC9">
        <w:rPr>
          <w:rFonts w:ascii="Times New Roman" w:hAnsi="Times New Roman" w:cs="Times New Roman"/>
          <w:sz w:val="28"/>
          <w:szCs w:val="28"/>
        </w:rPr>
        <w:t xml:space="preserve"> 50 năm</w:t>
      </w:r>
      <w:r w:rsidR="00C86DC9">
        <w:rPr>
          <w:rFonts w:ascii="Times New Roman" w:hAnsi="Times New Roman" w:cs="Times New Roman"/>
          <w:sz w:val="28"/>
          <w:szCs w:val="28"/>
        </w:rPr>
        <w:t>.</w:t>
      </w:r>
      <w:r w:rsidRPr="00C86DC9">
        <w:rPr>
          <w:rFonts w:ascii="Times New Roman" w:hAnsi="Times New Roman" w:cs="Times New Roman"/>
          <w:sz w:val="28"/>
          <w:szCs w:val="28"/>
        </w:rPr>
        <w:t>/.</w:t>
      </w:r>
    </w:p>
    <w:p w:rsidR="00826D8F" w:rsidRDefault="00826D8F"/>
    <w:sectPr w:rsidR="0082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F"/>
    <w:rsid w:val="00386876"/>
    <w:rsid w:val="00826D8F"/>
    <w:rsid w:val="008F42E3"/>
    <w:rsid w:val="00C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2023-03-09T07:17:00Z</dcterms:created>
  <dcterms:modified xsi:type="dcterms:W3CDTF">2023-03-09T07:53:00Z</dcterms:modified>
</cp:coreProperties>
</file>